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0445E4" w:rsidRPr="00711E44" w:rsidTr="000257A3">
        <w:tc>
          <w:tcPr>
            <w:tcW w:w="3396" w:type="dxa"/>
          </w:tcPr>
          <w:p w:rsidR="000445E4" w:rsidRDefault="000445E4" w:rsidP="00FE3877">
            <w:pPr>
              <w:jc w:val="center"/>
              <w:rPr>
                <w:i/>
                <w:sz w:val="28"/>
                <w:szCs w:val="28"/>
                <w:lang w:val="kk-KZ"/>
              </w:rPr>
            </w:pPr>
            <w:bookmarkStart w:id="0" w:name="z545"/>
          </w:p>
        </w:tc>
      </w:tr>
    </w:tbl>
    <w:p w:rsidR="00DC7E7B" w:rsidRPr="007B446F" w:rsidRDefault="007B446F" w:rsidP="007B446F">
      <w:pPr>
        <w:spacing w:line="0" w:lineRule="atLeast"/>
        <w:ind w:left="5103"/>
        <w:jc w:val="center"/>
        <w:rPr>
          <w:sz w:val="28"/>
          <w:szCs w:val="28"/>
          <w:lang w:val="kk-KZ"/>
        </w:rPr>
      </w:pPr>
      <w:r w:rsidRPr="007B446F">
        <w:rPr>
          <w:sz w:val="28"/>
          <w:szCs w:val="28"/>
          <w:lang w:val="kk-KZ"/>
        </w:rPr>
        <w:t xml:space="preserve">Бұйрықтың </w:t>
      </w:r>
      <w:r>
        <w:rPr>
          <w:sz w:val="28"/>
          <w:szCs w:val="28"/>
          <w:lang w:val="kk-KZ"/>
        </w:rPr>
        <w:t>17</w:t>
      </w:r>
      <w:r w:rsidRPr="007B446F">
        <w:rPr>
          <w:sz w:val="28"/>
          <w:szCs w:val="28"/>
          <w:lang w:val="kk-KZ"/>
        </w:rPr>
        <w:t>-қосымшасы</w:t>
      </w:r>
      <w:bookmarkStart w:id="1" w:name="z553"/>
      <w:bookmarkEnd w:id="0"/>
    </w:p>
    <w:p w:rsidR="00BF76BC" w:rsidRPr="00017D94" w:rsidRDefault="00BF76BC" w:rsidP="008319D4">
      <w:pPr>
        <w:spacing w:after="0"/>
        <w:jc w:val="both"/>
        <w:rPr>
          <w:lang w:val="kk-KZ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06"/>
        <w:gridCol w:w="3783"/>
      </w:tblGrid>
      <w:tr w:rsidR="008319D4" w:rsidRPr="00845EF9" w:rsidTr="00BF76BC">
        <w:trPr>
          <w:trHeight w:val="30"/>
          <w:tblCellSpacing w:w="0" w:type="auto"/>
        </w:trPr>
        <w:tc>
          <w:tcPr>
            <w:tcW w:w="59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8319D4" w:rsidRPr="00017D94" w:rsidRDefault="008319D4" w:rsidP="00BF76BC">
            <w:pPr>
              <w:spacing w:after="0" w:line="240" w:lineRule="auto"/>
              <w:jc w:val="center"/>
              <w:rPr>
                <w:sz w:val="24"/>
                <w:szCs w:val="24"/>
                <w:lang w:val="kk-KZ"/>
              </w:rPr>
            </w:pPr>
            <w:r w:rsidRPr="00017D94">
              <w:rPr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37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017D94" w:rsidRDefault="00F5660C" w:rsidP="00BF76BC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«</w:t>
            </w:r>
            <w:r w:rsidR="008319D4" w:rsidRPr="00017D94">
              <w:rPr>
                <w:color w:val="000000"/>
                <w:sz w:val="28"/>
                <w:szCs w:val="28"/>
                <w:lang w:val="kk-KZ"/>
              </w:rPr>
              <w:t>Көлік құралына арналған</w:t>
            </w:r>
            <w:r w:rsidR="008319D4" w:rsidRPr="00017D94">
              <w:rPr>
                <w:sz w:val="28"/>
                <w:szCs w:val="28"/>
                <w:lang w:val="kk-KZ"/>
              </w:rPr>
              <w:br/>
            </w:r>
            <w:r w:rsidR="008319D4" w:rsidRPr="00017D94">
              <w:rPr>
                <w:color w:val="000000"/>
                <w:sz w:val="28"/>
                <w:szCs w:val="28"/>
                <w:lang w:val="kk-KZ"/>
              </w:rPr>
              <w:t xml:space="preserve">кедендік декларацияны </w:t>
            </w:r>
            <w:r w:rsidR="008319D4" w:rsidRPr="00017D94">
              <w:rPr>
                <w:sz w:val="28"/>
                <w:szCs w:val="28"/>
                <w:lang w:val="kk-KZ"/>
              </w:rPr>
              <w:br/>
            </w:r>
            <w:r w:rsidR="008319D4" w:rsidRPr="00017D94">
              <w:rPr>
                <w:color w:val="000000"/>
                <w:sz w:val="28"/>
                <w:szCs w:val="28"/>
                <w:lang w:val="kk-KZ"/>
              </w:rPr>
              <w:t>қабылдау</w:t>
            </w:r>
            <w:r w:rsidR="00BF76BC" w:rsidRPr="00017D94">
              <w:rPr>
                <w:color w:val="000000"/>
                <w:sz w:val="28"/>
                <w:szCs w:val="28"/>
                <w:lang w:val="kk-KZ"/>
              </w:rPr>
              <w:t>»</w:t>
            </w:r>
            <w:r w:rsidR="008319D4" w:rsidRPr="00017D94">
              <w:rPr>
                <w:color w:val="000000"/>
                <w:sz w:val="28"/>
                <w:szCs w:val="28"/>
                <w:lang w:val="kk-KZ"/>
              </w:rPr>
              <w:t xml:space="preserve"> мемлекеттік </w:t>
            </w:r>
            <w:r w:rsidR="008319D4" w:rsidRPr="00017D94">
              <w:rPr>
                <w:sz w:val="28"/>
                <w:szCs w:val="28"/>
                <w:lang w:val="kk-KZ"/>
              </w:rPr>
              <w:br/>
            </w:r>
            <w:r w:rsidR="008319D4" w:rsidRPr="00017D94">
              <w:rPr>
                <w:color w:val="000000"/>
                <w:sz w:val="28"/>
                <w:szCs w:val="28"/>
                <w:lang w:val="kk-KZ"/>
              </w:rPr>
              <w:t>қызметтерді көрсету</w:t>
            </w:r>
            <w:r w:rsidR="008319D4" w:rsidRPr="00017D94">
              <w:rPr>
                <w:sz w:val="28"/>
                <w:szCs w:val="28"/>
                <w:lang w:val="kk-KZ"/>
              </w:rPr>
              <w:br/>
            </w:r>
            <w:r w:rsidR="008319D4" w:rsidRPr="00017D94">
              <w:rPr>
                <w:color w:val="000000"/>
                <w:sz w:val="28"/>
                <w:szCs w:val="28"/>
                <w:lang w:val="kk-KZ"/>
              </w:rPr>
              <w:t xml:space="preserve">қағидаларына </w:t>
            </w:r>
            <w:r w:rsidR="008319D4" w:rsidRPr="00017D94">
              <w:rPr>
                <w:sz w:val="28"/>
                <w:szCs w:val="28"/>
                <w:lang w:val="kk-KZ"/>
              </w:rPr>
              <w:br/>
            </w:r>
            <w:r w:rsidR="008319D4" w:rsidRPr="00017D94">
              <w:rPr>
                <w:color w:val="000000"/>
                <w:sz w:val="28"/>
                <w:szCs w:val="28"/>
                <w:lang w:val="kk-KZ"/>
              </w:rPr>
              <w:t>1-қосымша</w:t>
            </w:r>
            <w:r w:rsidR="008319D4" w:rsidRPr="00017D94">
              <w:rPr>
                <w:sz w:val="28"/>
                <w:szCs w:val="28"/>
                <w:lang w:val="kk-KZ"/>
              </w:rPr>
              <w:br/>
            </w:r>
            <w:r w:rsidR="008319D4" w:rsidRPr="00017D94">
              <w:rPr>
                <w:color w:val="000000"/>
                <w:sz w:val="28"/>
                <w:szCs w:val="28"/>
                <w:lang w:val="kk-KZ"/>
              </w:rPr>
              <w:t>мемлекеттік</w:t>
            </w:r>
          </w:p>
        </w:tc>
      </w:tr>
    </w:tbl>
    <w:p w:rsidR="008319D4" w:rsidRPr="00017D94" w:rsidRDefault="008319D4" w:rsidP="00BF76BC">
      <w:pPr>
        <w:spacing w:after="0" w:line="240" w:lineRule="auto"/>
        <w:jc w:val="both"/>
        <w:rPr>
          <w:sz w:val="24"/>
          <w:szCs w:val="24"/>
          <w:lang w:val="kk-KZ"/>
        </w:rPr>
      </w:pPr>
    </w:p>
    <w:tbl>
      <w:tblPr>
        <w:tblW w:w="9802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297"/>
        <w:gridCol w:w="4667"/>
        <w:gridCol w:w="3838"/>
      </w:tblGrid>
      <w:tr w:rsidR="008319D4" w:rsidRPr="00845EF9" w:rsidTr="00BF76BC">
        <w:trPr>
          <w:trHeight w:val="30"/>
          <w:tblCellSpacing w:w="0" w:type="auto"/>
        </w:trPr>
        <w:tc>
          <w:tcPr>
            <w:tcW w:w="9802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BF76BC" w:rsidP="00797BF1">
            <w:pPr>
              <w:spacing w:after="0" w:line="240" w:lineRule="auto"/>
              <w:ind w:left="20"/>
              <w:jc w:val="center"/>
              <w:rPr>
                <w:color w:val="000000"/>
                <w:sz w:val="28"/>
                <w:szCs w:val="28"/>
                <w:lang w:val="kk-KZ"/>
              </w:rPr>
            </w:pPr>
            <w:bookmarkStart w:id="2" w:name="_GoBack"/>
            <w:r w:rsidRPr="00845EF9">
              <w:rPr>
                <w:color w:val="000000"/>
                <w:sz w:val="28"/>
                <w:szCs w:val="28"/>
                <w:lang w:val="kk-KZ"/>
              </w:rPr>
              <w:t>«Көлік құралына арналған кедендік декларацияны қабылдау» мемлекеттік қызмет көрсетуге</w:t>
            </w:r>
            <w:r w:rsidRPr="00845EF9" w:rsidDel="00292949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845EF9">
              <w:rPr>
                <w:color w:val="000000"/>
                <w:sz w:val="28"/>
                <w:szCs w:val="28"/>
                <w:lang w:val="kk-KZ"/>
              </w:rPr>
              <w:t>қойылатын негізгі талаптардың тізбесі</w:t>
            </w:r>
          </w:p>
        </w:tc>
      </w:tr>
      <w:tr w:rsidR="008319D4" w:rsidRPr="00845EF9" w:rsidTr="00413DE4">
        <w:trPr>
          <w:trHeight w:val="30"/>
          <w:tblCellSpacing w:w="0" w:type="auto"/>
        </w:trPr>
        <w:tc>
          <w:tcPr>
            <w:tcW w:w="1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8319D4" w:rsidP="00BF76BC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845EF9">
              <w:rPr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46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8319D4" w:rsidP="00BF76BC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845EF9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берушінің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3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BF76BC" w:rsidP="00BF76BC">
            <w:pPr>
              <w:spacing w:after="0" w:line="240" w:lineRule="auto"/>
              <w:ind w:left="20" w:right="265" w:firstLine="394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Қазақстан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Республикасы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Қаржы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министрлігі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Мемлекеттік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кірістер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комитетінің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облыстар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Астана</w:t>
            </w:r>
            <w:r w:rsidRPr="00845EF9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Алматы</w:t>
            </w:r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және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Шымкент</w:t>
            </w:r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қалалары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бойынша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аумақтық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органдары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бұдан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әрі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қызметті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беруші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>)</w:t>
            </w:r>
            <w:r w:rsidRPr="00845EF9">
              <w:rPr>
                <w:color w:val="000000" w:themeColor="text1"/>
                <w:sz w:val="28"/>
                <w:szCs w:val="28"/>
                <w:lang w:val="kk-KZ"/>
              </w:rPr>
              <w:t>.</w:t>
            </w:r>
          </w:p>
        </w:tc>
      </w:tr>
      <w:tr w:rsidR="008319D4" w:rsidRPr="00845EF9" w:rsidTr="00413DE4">
        <w:trPr>
          <w:trHeight w:val="30"/>
          <w:tblCellSpacing w:w="0" w:type="auto"/>
        </w:trPr>
        <w:tc>
          <w:tcPr>
            <w:tcW w:w="1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8319D4" w:rsidP="00BF76BC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45EF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6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413DE4" w:rsidP="00BF76BC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845EF9">
              <w:rPr>
                <w:sz w:val="28"/>
                <w:szCs w:val="28"/>
              </w:rPr>
              <w:t>Мемлекеттік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қызмет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көрсету</w:t>
            </w:r>
            <w:proofErr w:type="spellEnd"/>
            <w:r w:rsidRPr="00845EF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тәсілдері</w:t>
            </w:r>
            <w:proofErr w:type="spellEnd"/>
          </w:p>
        </w:tc>
        <w:tc>
          <w:tcPr>
            <w:tcW w:w="3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8319D4" w:rsidP="00BF76BC">
            <w:pPr>
              <w:spacing w:after="0" w:line="240" w:lineRule="auto"/>
              <w:ind w:left="20" w:right="265" w:firstLine="394"/>
              <w:jc w:val="both"/>
              <w:rPr>
                <w:color w:val="000000" w:themeColor="text1"/>
                <w:sz w:val="28"/>
                <w:szCs w:val="28"/>
              </w:rPr>
            </w:pPr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Көлік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құралына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арналған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кедендік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декларацияны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қабылдау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бұдан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әрі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– КҚКД)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көрсету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нәтижесі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: </w:t>
            </w:r>
          </w:p>
          <w:p w:rsidR="008319D4" w:rsidRPr="00845EF9" w:rsidRDefault="008319D4" w:rsidP="00BF76BC">
            <w:pPr>
              <w:spacing w:after="0" w:line="240" w:lineRule="auto"/>
              <w:ind w:left="20" w:right="265" w:firstLine="394"/>
              <w:jc w:val="both"/>
              <w:rPr>
                <w:color w:val="000000" w:themeColor="text1"/>
                <w:sz w:val="28"/>
                <w:szCs w:val="28"/>
              </w:rPr>
            </w:pPr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беруші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арқылы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; </w:t>
            </w:r>
          </w:p>
          <w:p w:rsidR="008319D4" w:rsidRPr="00845EF9" w:rsidRDefault="00DC7E7B" w:rsidP="00DC7E7B">
            <w:pPr>
              <w:spacing w:after="0" w:line="240" w:lineRule="auto"/>
              <w:ind w:left="20" w:right="265" w:firstLine="394"/>
              <w:jc w:val="both"/>
              <w:rPr>
                <w:color w:val="000000" w:themeColor="text1"/>
                <w:sz w:val="28"/>
                <w:szCs w:val="28"/>
              </w:rPr>
            </w:pPr>
            <w:r w:rsidRPr="00845EF9">
              <w:rPr>
                <w:color w:val="000000" w:themeColor="text1"/>
                <w:sz w:val="28"/>
                <w:szCs w:val="28"/>
              </w:rPr>
              <w:t>«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Электрондық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үкімет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>»</w:t>
            </w:r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веб-порталы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www.egov.kz (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бұдан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әрі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портал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)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арқылы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жүзеге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асырылады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8319D4" w:rsidRPr="00845EF9" w:rsidTr="00413DE4">
        <w:trPr>
          <w:trHeight w:val="30"/>
          <w:tblCellSpacing w:w="0" w:type="auto"/>
        </w:trPr>
        <w:tc>
          <w:tcPr>
            <w:tcW w:w="1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8319D4" w:rsidP="00BF76BC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45EF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6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8319D4" w:rsidP="00BF76BC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845EF9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мерзімдері</w:t>
            </w:r>
            <w:proofErr w:type="spellEnd"/>
          </w:p>
        </w:tc>
        <w:tc>
          <w:tcPr>
            <w:tcW w:w="3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8319D4" w:rsidP="00797BF1">
            <w:pPr>
              <w:spacing w:after="0" w:line="240" w:lineRule="auto"/>
              <w:ind w:left="20" w:right="265" w:firstLine="394"/>
              <w:jc w:val="both"/>
              <w:rPr>
                <w:color w:val="000000" w:themeColor="text1"/>
                <w:sz w:val="28"/>
                <w:szCs w:val="28"/>
              </w:rPr>
            </w:pPr>
            <w:r w:rsidRPr="00845EF9">
              <w:rPr>
                <w:color w:val="000000" w:themeColor="text1"/>
                <w:sz w:val="28"/>
                <w:szCs w:val="28"/>
              </w:rPr>
              <w:t xml:space="preserve"> 1) </w:t>
            </w:r>
            <w:proofErr w:type="spellStart"/>
            <w:proofErr w:type="gramStart"/>
            <w:r w:rsidRPr="00845EF9">
              <w:rPr>
                <w:color w:val="000000" w:themeColor="text1"/>
                <w:sz w:val="28"/>
                <w:szCs w:val="28"/>
              </w:rPr>
              <w:t>көлік</w:t>
            </w:r>
            <w:proofErr w:type="spellEnd"/>
            <w:proofErr w:type="gram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құралына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арналған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кедендік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декларацияны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шығару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берушімен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КҚКД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тіркеу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lastRenderedPageBreak/>
              <w:t>кезеңінен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4 (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төрт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)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жұмыс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сағат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ішінде</w:t>
            </w:r>
            <w:proofErr w:type="spellEnd"/>
            <w:r w:rsidR="00BF76BC" w:rsidRPr="00845EF9">
              <w:rPr>
                <w:color w:val="000000" w:themeColor="text1"/>
                <w:sz w:val="28"/>
                <w:szCs w:val="28"/>
              </w:rPr>
              <w:t>.</w:t>
            </w:r>
            <w:r w:rsidR="00797BF1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8319D4" w:rsidRPr="00845EF9" w:rsidTr="00413DE4">
        <w:trPr>
          <w:trHeight w:val="30"/>
          <w:tblCellSpacing w:w="0" w:type="auto"/>
        </w:trPr>
        <w:tc>
          <w:tcPr>
            <w:tcW w:w="1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8319D4" w:rsidP="00BF76BC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45EF9"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46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8319D4" w:rsidP="00BF76BC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845EF9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нысаны</w:t>
            </w:r>
            <w:proofErr w:type="spellEnd"/>
          </w:p>
        </w:tc>
        <w:tc>
          <w:tcPr>
            <w:tcW w:w="3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BF76BC" w:rsidP="00BF76BC">
            <w:pPr>
              <w:spacing w:after="0" w:line="240" w:lineRule="auto"/>
              <w:ind w:left="20" w:right="265" w:firstLine="394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Электрондық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 xml:space="preserve"> (</w:t>
            </w:r>
            <w:r w:rsidRPr="00845EF9">
              <w:rPr>
                <w:color w:val="000000" w:themeColor="text1"/>
                <w:sz w:val="28"/>
                <w:szCs w:val="28"/>
                <w:lang w:val="kk-KZ"/>
              </w:rPr>
              <w:t>толық</w:t>
            </w:r>
            <w:r w:rsidRPr="00845EF9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автоматтандырылған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  <w:lang w:val="ru-RU"/>
              </w:rPr>
              <w:t>).</w:t>
            </w:r>
          </w:p>
        </w:tc>
      </w:tr>
      <w:tr w:rsidR="008319D4" w:rsidRPr="00845EF9" w:rsidTr="00413DE4">
        <w:trPr>
          <w:trHeight w:val="30"/>
          <w:tblCellSpacing w:w="0" w:type="auto"/>
        </w:trPr>
        <w:tc>
          <w:tcPr>
            <w:tcW w:w="1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8319D4" w:rsidP="00BF76BC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45EF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6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8319D4" w:rsidP="00BF76BC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845EF9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нәтижесі</w:t>
            </w:r>
            <w:proofErr w:type="spellEnd"/>
          </w:p>
        </w:tc>
        <w:tc>
          <w:tcPr>
            <w:tcW w:w="3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8319D4" w:rsidP="00BF76BC">
            <w:pPr>
              <w:spacing w:after="0" w:line="240" w:lineRule="auto"/>
              <w:ind w:left="20" w:right="265" w:firstLine="394"/>
              <w:jc w:val="both"/>
              <w:rPr>
                <w:color w:val="000000" w:themeColor="text1"/>
                <w:sz w:val="28"/>
                <w:szCs w:val="28"/>
              </w:rPr>
            </w:pPr>
            <w:r w:rsidRPr="00845EF9">
              <w:rPr>
                <w:color w:val="000000" w:themeColor="text1"/>
                <w:sz w:val="28"/>
                <w:szCs w:val="28"/>
              </w:rPr>
              <w:t xml:space="preserve">КҚКД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тіркеу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әлде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Қағиданың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осы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1-қосымшасының </w:t>
            </w:r>
            <w:r w:rsidR="007B3EA4" w:rsidRPr="00845EF9">
              <w:rPr>
                <w:color w:val="000000" w:themeColor="text1"/>
                <w:sz w:val="28"/>
                <w:szCs w:val="28"/>
              </w:rPr>
              <w:t xml:space="preserve">                         </w:t>
            </w:r>
            <w:r w:rsidRPr="00845EF9">
              <w:rPr>
                <w:color w:val="000000" w:themeColor="text1"/>
                <w:sz w:val="28"/>
                <w:szCs w:val="28"/>
              </w:rPr>
              <w:t xml:space="preserve">9-тармағында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көрсетілген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жағдайларда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негіздемелер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бойынша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КҚКД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тіркеуден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бас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тарту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туралы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уәжделген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жауап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8319D4" w:rsidRPr="00845EF9" w:rsidTr="00413DE4">
        <w:trPr>
          <w:trHeight w:val="30"/>
          <w:tblCellSpacing w:w="0" w:type="auto"/>
        </w:trPr>
        <w:tc>
          <w:tcPr>
            <w:tcW w:w="1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8319D4" w:rsidP="00BF76BC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45EF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6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8319D4" w:rsidP="00BF76BC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алушыдан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алынатын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ақы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мөлшері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заңдарымеп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ақыны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алу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әдістері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8319D4" w:rsidP="00BF76BC">
            <w:pPr>
              <w:spacing w:after="0" w:line="240" w:lineRule="auto"/>
              <w:ind w:left="20" w:right="265" w:firstLine="394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қызмет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тегін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көрсетіледі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BF76BC" w:rsidRPr="00845EF9" w:rsidTr="00413DE4">
        <w:trPr>
          <w:trHeight w:val="30"/>
          <w:tblCellSpacing w:w="0" w:type="auto"/>
        </w:trPr>
        <w:tc>
          <w:tcPr>
            <w:tcW w:w="1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76BC" w:rsidRPr="00845EF9" w:rsidRDefault="00BF76BC" w:rsidP="00DC7E7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845EF9">
              <w:rPr>
                <w:sz w:val="28"/>
                <w:szCs w:val="28"/>
              </w:rPr>
              <w:t>7</w:t>
            </w:r>
          </w:p>
        </w:tc>
        <w:tc>
          <w:tcPr>
            <w:tcW w:w="46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76BC" w:rsidRPr="00845EF9" w:rsidRDefault="00BF76BC" w:rsidP="00413DE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845EF9">
              <w:rPr>
                <w:sz w:val="28"/>
                <w:szCs w:val="28"/>
              </w:rPr>
              <w:t>Көрсетілетін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қызметті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берушінің</w:t>
            </w:r>
            <w:proofErr w:type="spellEnd"/>
            <w:r w:rsidRPr="00845EF9">
              <w:rPr>
                <w:sz w:val="28"/>
                <w:szCs w:val="28"/>
              </w:rPr>
              <w:t xml:space="preserve">, </w:t>
            </w:r>
            <w:proofErr w:type="spellStart"/>
            <w:r w:rsidRPr="00845EF9">
              <w:rPr>
                <w:sz w:val="28"/>
                <w:szCs w:val="28"/>
              </w:rPr>
              <w:t>ақпарат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объектілерінің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жұмыс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кестесі</w:t>
            </w:r>
            <w:proofErr w:type="spellEnd"/>
          </w:p>
        </w:tc>
        <w:tc>
          <w:tcPr>
            <w:tcW w:w="3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76BC" w:rsidRPr="00845EF9" w:rsidRDefault="00BF76BC" w:rsidP="00C8368D">
            <w:pPr>
              <w:spacing w:after="0" w:line="240" w:lineRule="auto"/>
              <w:ind w:right="265" w:firstLine="394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845EF9">
              <w:rPr>
                <w:color w:val="000000" w:themeColor="text1"/>
                <w:sz w:val="28"/>
                <w:szCs w:val="28"/>
              </w:rPr>
              <w:t xml:space="preserve">1)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беруші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кеден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саласындағы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уәкілетті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орган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тәулік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бойы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жұмыс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режимін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белгілеген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берушіні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қоспағанда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Қазақстан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Республикасының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Еңбек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кодексіне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бұдан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әрі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– ҚР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Еңбек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кодексі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)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«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Қазақстан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Республикасындағы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мерекелер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туралы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»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Қазақстан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Республикасының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Заңына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бұдан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әрі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– ҚР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мерекелер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туралы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Заңы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>)</w:t>
            </w:r>
            <w:r w:rsidR="00797BF1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сәйкес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демалыс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мереке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күндерінен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басқа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дүйсенбіден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жұмаға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дейін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сағат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13.00-ден 14.30-ға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дейін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түскі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үзіліспен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сағат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r w:rsidR="00C8368D" w:rsidRPr="00845EF9">
              <w:rPr>
                <w:color w:val="000000" w:themeColor="text1"/>
                <w:sz w:val="28"/>
                <w:szCs w:val="28"/>
              </w:rPr>
              <w:t>8</w:t>
            </w:r>
            <w:r w:rsidRPr="00845EF9">
              <w:rPr>
                <w:color w:val="000000" w:themeColor="text1"/>
                <w:sz w:val="28"/>
                <w:szCs w:val="28"/>
              </w:rPr>
              <w:t>.</w:t>
            </w:r>
            <w:r w:rsidR="00C8368D" w:rsidRPr="00845EF9">
              <w:rPr>
                <w:color w:val="000000" w:themeColor="text1"/>
                <w:sz w:val="28"/>
                <w:szCs w:val="28"/>
              </w:rPr>
              <w:t>3</w:t>
            </w:r>
            <w:r w:rsidRPr="00845EF9">
              <w:rPr>
                <w:color w:val="000000" w:themeColor="text1"/>
                <w:sz w:val="28"/>
                <w:szCs w:val="28"/>
              </w:rPr>
              <w:t>0-ден 18.</w:t>
            </w:r>
            <w:r w:rsidR="00C8368D" w:rsidRPr="00845EF9">
              <w:rPr>
                <w:color w:val="000000" w:themeColor="text1"/>
                <w:sz w:val="28"/>
                <w:szCs w:val="28"/>
              </w:rPr>
              <w:t>0</w:t>
            </w:r>
            <w:r w:rsidRPr="00845EF9">
              <w:rPr>
                <w:color w:val="000000" w:themeColor="text1"/>
                <w:sz w:val="28"/>
                <w:szCs w:val="28"/>
              </w:rPr>
              <w:t xml:space="preserve">0-ға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дейін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>.</w:t>
            </w:r>
            <w:proofErr w:type="gramEnd"/>
          </w:p>
        </w:tc>
      </w:tr>
      <w:tr w:rsidR="00BF76BC" w:rsidRPr="00845EF9" w:rsidTr="00413DE4">
        <w:trPr>
          <w:trHeight w:val="30"/>
          <w:tblCellSpacing w:w="0" w:type="auto"/>
        </w:trPr>
        <w:tc>
          <w:tcPr>
            <w:tcW w:w="1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76BC" w:rsidRPr="00845EF9" w:rsidRDefault="00BF76BC" w:rsidP="00DC7E7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845EF9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46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76BC" w:rsidRPr="00845EF9" w:rsidRDefault="00BF76BC" w:rsidP="00DC7E7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845EF9">
              <w:rPr>
                <w:sz w:val="28"/>
                <w:szCs w:val="28"/>
              </w:rPr>
              <w:t>Мемлекеттік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қызметті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көрсету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үшін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көрсетілетін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қызметті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алушыдан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талап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етілетін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құжаттар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мен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мәліметтердің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sz w:val="28"/>
                <w:szCs w:val="28"/>
              </w:rPr>
              <w:t>қызметті</w:t>
            </w:r>
            <w:proofErr w:type="spellEnd"/>
            <w:r w:rsidRPr="00845EF9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F76BC" w:rsidRPr="00845EF9" w:rsidRDefault="00BF76BC" w:rsidP="00DC7E7B">
            <w:pPr>
              <w:spacing w:after="0" w:line="240" w:lineRule="auto"/>
              <w:ind w:right="265" w:firstLine="394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Толтырылған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КҚКД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оның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негізінде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КҚТ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толтырылған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құжаттар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>.</w:t>
            </w:r>
          </w:p>
          <w:p w:rsidR="00BF76BC" w:rsidRPr="00845EF9" w:rsidRDefault="00BF76BC" w:rsidP="00DC7E7B">
            <w:pPr>
              <w:spacing w:after="0" w:line="240" w:lineRule="auto"/>
              <w:ind w:right="265" w:firstLine="394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көрсету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кезінде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халықаралық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тасымалдаудың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көлік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құралдары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бұдан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әрі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– </w:t>
            </w:r>
            <w:r w:rsidRPr="00845EF9">
              <w:rPr>
                <w:color w:val="000000" w:themeColor="text1"/>
                <w:sz w:val="28"/>
                <w:szCs w:val="28"/>
                <w:lang w:val="kk-KZ"/>
              </w:rPr>
              <w:t>ХТ</w:t>
            </w:r>
            <w:r w:rsidRPr="00845EF9">
              <w:rPr>
                <w:color w:val="000000" w:themeColor="text1"/>
                <w:sz w:val="28"/>
                <w:szCs w:val="28"/>
              </w:rPr>
              <w:t xml:space="preserve">КҚ),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оның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45EF9">
              <w:rPr>
                <w:color w:val="000000" w:themeColor="text1"/>
                <w:sz w:val="28"/>
                <w:szCs w:val="28"/>
                <w:lang w:val="kk-KZ"/>
              </w:rPr>
              <w:t>маршру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жүктері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керек-жарақтары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экипаж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жолаушылар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туралы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, ЖКСҚ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әкелу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әкету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)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мақсаты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туралы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сондай-ақ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45EF9">
              <w:rPr>
                <w:color w:val="000000" w:themeColor="text1"/>
                <w:sz w:val="28"/>
                <w:szCs w:val="28"/>
                <w:lang w:val="kk-KZ"/>
              </w:rPr>
              <w:t>ХТК</w:t>
            </w:r>
            <w:r w:rsidRPr="00845EF9">
              <w:rPr>
                <w:color w:val="000000" w:themeColor="text1"/>
                <w:sz w:val="28"/>
                <w:szCs w:val="28"/>
              </w:rPr>
              <w:t xml:space="preserve">Қ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жөндеу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немесе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пайдалану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үшін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өткізілетін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қосалқы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бөлшектер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мен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жабдықтардың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атауы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туралы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мәліметтер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қамтылған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құжаттар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ұсынылады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>.</w:t>
            </w:r>
          </w:p>
          <w:p w:rsidR="00BF76BC" w:rsidRPr="00845EF9" w:rsidRDefault="00B8700C" w:rsidP="00CF6CB9">
            <w:pPr>
              <w:spacing w:after="0" w:line="240" w:lineRule="auto"/>
              <w:ind w:right="265" w:firstLine="394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Жеке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тұлғаның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жеке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басын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куәландыратын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құжат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туралы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заңды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тұлғаны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тіркеу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қайта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тіркеу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)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туралы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мәліметтерді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беруші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«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электрондық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үкімет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»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шлюзі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арқылы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тиісті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ақпараттық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жүйелерден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алады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8319D4" w:rsidRPr="00845EF9" w:rsidTr="00413DE4">
        <w:trPr>
          <w:trHeight w:val="30"/>
          <w:tblCellSpacing w:w="0" w:type="auto"/>
        </w:trPr>
        <w:tc>
          <w:tcPr>
            <w:tcW w:w="1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8319D4" w:rsidP="00DC7E7B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45EF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6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8319D4" w:rsidP="00DC7E7B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845EF9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заңдарымен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беруден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тарту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негіздемелері</w:t>
            </w:r>
            <w:proofErr w:type="spellEnd"/>
          </w:p>
        </w:tc>
        <w:tc>
          <w:tcPr>
            <w:tcW w:w="3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413DE4" w:rsidP="00DC7E7B">
            <w:pPr>
              <w:spacing w:after="0" w:line="240" w:lineRule="auto"/>
              <w:ind w:left="20" w:right="265" w:firstLine="394"/>
              <w:jc w:val="both"/>
              <w:rPr>
                <w:color w:val="000000" w:themeColor="text1"/>
                <w:sz w:val="28"/>
                <w:szCs w:val="28"/>
              </w:rPr>
            </w:pPr>
            <w:r w:rsidRPr="00845EF9">
              <w:rPr>
                <w:color w:val="000000" w:themeColor="text1"/>
                <w:sz w:val="28"/>
                <w:szCs w:val="28"/>
              </w:rPr>
              <w:t>1)</w:t>
            </w:r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алушымен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Кодекстің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r w:rsidR="007B3EA4" w:rsidRPr="00845EF9">
              <w:rPr>
                <w:color w:val="000000" w:themeColor="text1"/>
                <w:sz w:val="28"/>
                <w:szCs w:val="28"/>
              </w:rPr>
              <w:t xml:space="preserve">                     </w:t>
            </w:r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182-бабының 3-тармағымен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көзделген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талаптарды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орындамау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беруден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бас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тарту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негіздемелері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болып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19D4" w:rsidRPr="00845EF9">
              <w:rPr>
                <w:color w:val="000000" w:themeColor="text1"/>
                <w:sz w:val="28"/>
                <w:szCs w:val="28"/>
              </w:rPr>
              <w:t>табылады</w:t>
            </w:r>
            <w:proofErr w:type="spellEnd"/>
            <w:r w:rsidR="008319D4" w:rsidRPr="00845EF9">
              <w:rPr>
                <w:color w:val="000000" w:themeColor="text1"/>
                <w:sz w:val="28"/>
                <w:szCs w:val="28"/>
              </w:rPr>
              <w:t>.</w:t>
            </w:r>
          </w:p>
          <w:p w:rsidR="008319D4" w:rsidRPr="00845EF9" w:rsidRDefault="008319D4" w:rsidP="00DC7E7B">
            <w:pPr>
              <w:spacing w:after="0" w:line="240" w:lineRule="auto"/>
              <w:ind w:left="20" w:right="265" w:firstLine="394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Қазақстан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Республикасының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r w:rsidR="00BF76BC" w:rsidRPr="00845EF9">
              <w:rPr>
                <w:color w:val="000000" w:themeColor="text1"/>
                <w:sz w:val="28"/>
                <w:szCs w:val="28"/>
              </w:rPr>
              <w:t>«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lastRenderedPageBreak/>
              <w:t>қызметтер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туралы</w:t>
            </w:r>
            <w:proofErr w:type="spellEnd"/>
            <w:r w:rsidR="00BF76BC" w:rsidRPr="00845EF9">
              <w:rPr>
                <w:color w:val="000000" w:themeColor="text1"/>
                <w:sz w:val="28"/>
                <w:szCs w:val="28"/>
              </w:rPr>
              <w:t>»</w:t>
            </w:r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Заңынын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r w:rsidR="007B3EA4" w:rsidRPr="00845EF9">
              <w:rPr>
                <w:color w:val="000000" w:themeColor="text1"/>
                <w:sz w:val="28"/>
                <w:szCs w:val="28"/>
              </w:rPr>
              <w:t xml:space="preserve">       </w:t>
            </w:r>
            <w:r w:rsidRPr="00845EF9">
              <w:rPr>
                <w:color w:val="000000" w:themeColor="text1"/>
                <w:sz w:val="28"/>
                <w:szCs w:val="28"/>
              </w:rPr>
              <w:t xml:space="preserve">19-1-бабында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көзделген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негіздер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бойынша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бас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тар</w:t>
            </w:r>
            <w:r w:rsidR="00413DE4" w:rsidRPr="00845EF9">
              <w:rPr>
                <w:color w:val="000000" w:themeColor="text1"/>
                <w:sz w:val="28"/>
                <w:szCs w:val="28"/>
              </w:rPr>
              <w:t>тудың</w:t>
            </w:r>
            <w:proofErr w:type="spellEnd"/>
            <w:r w:rsidR="00413DE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413DE4" w:rsidRPr="00845EF9">
              <w:rPr>
                <w:color w:val="000000" w:themeColor="text1"/>
                <w:sz w:val="28"/>
                <w:szCs w:val="28"/>
              </w:rPr>
              <w:t>себебі</w:t>
            </w:r>
            <w:proofErr w:type="spellEnd"/>
            <w:r w:rsidR="00413DE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413DE4" w:rsidRPr="00845EF9">
              <w:rPr>
                <w:color w:val="000000" w:themeColor="text1"/>
                <w:sz w:val="28"/>
                <w:szCs w:val="28"/>
              </w:rPr>
              <w:t>болған</w:t>
            </w:r>
            <w:proofErr w:type="spellEnd"/>
            <w:r w:rsidR="00413DE4"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413DE4" w:rsidRPr="00845EF9">
              <w:rPr>
                <w:color w:val="000000" w:themeColor="text1"/>
                <w:sz w:val="28"/>
                <w:szCs w:val="28"/>
              </w:rPr>
              <w:t>жағдайларда</w:t>
            </w:r>
            <w:proofErr w:type="spellEnd"/>
            <w:r w:rsidR="00413DE4" w:rsidRPr="00845EF9">
              <w:rPr>
                <w:color w:val="000000" w:themeColor="text1"/>
                <w:sz w:val="28"/>
                <w:szCs w:val="28"/>
                <w:lang w:val="kk-KZ"/>
              </w:rPr>
              <w:t>;</w:t>
            </w:r>
          </w:p>
          <w:p w:rsidR="00413DE4" w:rsidRPr="00845EF9" w:rsidRDefault="00413DE4" w:rsidP="00413DE4">
            <w:pPr>
              <w:spacing w:after="0" w:line="240" w:lineRule="auto"/>
              <w:ind w:left="20" w:right="265" w:firstLine="394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845EF9">
              <w:rPr>
                <w:color w:val="000000" w:themeColor="text1"/>
                <w:sz w:val="28"/>
                <w:szCs w:val="28"/>
                <w:lang w:val="kk-KZ"/>
              </w:rPr>
              <w:t>2) көрсетілетін қызметті алушының мемлекеттік көрсетілетін қызметті алу үшін ұсынған құжаттардың және (немесе) олардағы деректердің (мәліметтердің) анық еместігін анықтау;</w:t>
            </w:r>
          </w:p>
          <w:p w:rsidR="00413DE4" w:rsidRPr="00845EF9" w:rsidRDefault="00413DE4" w:rsidP="00413DE4">
            <w:pPr>
              <w:spacing w:after="0" w:line="240" w:lineRule="auto"/>
              <w:ind w:left="20" w:right="265" w:firstLine="394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845EF9">
              <w:rPr>
                <w:color w:val="000000" w:themeColor="text1"/>
                <w:sz w:val="28"/>
                <w:szCs w:val="28"/>
                <w:lang w:val="kk-KZ"/>
              </w:rPr>
              <w:t>3) көрсетілетін қызметті алушының және (немесе) мемлекеттік қызмет көрсету үшін қажетті ұсынылған материалдардың, объектілердің, деректердің және мәліметтердің Қазақстан Республикасының нормативтік құқықтық актілерінде белгіленген талаптарға сәйкес келмеуі;</w:t>
            </w:r>
          </w:p>
          <w:p w:rsidR="00413DE4" w:rsidRPr="00845EF9" w:rsidRDefault="00413DE4" w:rsidP="00413DE4">
            <w:pPr>
              <w:spacing w:after="0" w:line="240" w:lineRule="auto"/>
              <w:ind w:left="20" w:right="265" w:firstLine="394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845EF9">
              <w:rPr>
                <w:color w:val="000000" w:themeColor="text1"/>
                <w:sz w:val="28"/>
                <w:szCs w:val="28"/>
                <w:lang w:val="kk-KZ"/>
              </w:rPr>
              <w:t>4) көрсетілетін қызметті алушының мемлекеттік қызмет көрсету үшін талап етілетін, «Дербес деректер және оларды қорғау туралы» Қазақстан Республикасы Заңының 8-бабына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тартады.</w:t>
            </w:r>
          </w:p>
        </w:tc>
      </w:tr>
      <w:tr w:rsidR="008319D4" w:rsidRPr="00845EF9" w:rsidTr="00413DE4">
        <w:trPr>
          <w:trHeight w:val="30"/>
          <w:tblCellSpacing w:w="0" w:type="auto"/>
        </w:trPr>
        <w:tc>
          <w:tcPr>
            <w:tcW w:w="12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8319D4" w:rsidP="00DC7E7B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45EF9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6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D4" w:rsidRPr="00845EF9" w:rsidRDefault="008319D4" w:rsidP="00DC7E7B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845EF9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нысанда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корпорациясы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lastRenderedPageBreak/>
              <w:t>көрсету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ерекшеліктері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ескеріле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отырып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қойылатын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де</w:t>
            </w:r>
            <w:proofErr w:type="spellEnd"/>
            <w:r w:rsidRPr="00845E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/>
                <w:sz w:val="28"/>
                <w:szCs w:val="28"/>
              </w:rPr>
              <w:t>талаптар</w:t>
            </w:r>
            <w:proofErr w:type="spellEnd"/>
          </w:p>
        </w:tc>
        <w:tc>
          <w:tcPr>
            <w:tcW w:w="3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76BC" w:rsidRPr="00845EF9" w:rsidRDefault="00BF76BC" w:rsidP="00DC7E7B">
            <w:pPr>
              <w:spacing w:after="0" w:line="240" w:lineRule="auto"/>
              <w:ind w:left="20" w:right="265" w:firstLine="394"/>
              <w:jc w:val="both"/>
              <w:rPr>
                <w:color w:val="000000" w:themeColor="text1"/>
                <w:sz w:val="28"/>
                <w:szCs w:val="28"/>
              </w:rPr>
            </w:pPr>
            <w:r w:rsidRPr="00845EF9">
              <w:rPr>
                <w:color w:val="000000" w:themeColor="text1"/>
                <w:sz w:val="28"/>
                <w:szCs w:val="28"/>
              </w:rPr>
              <w:lastRenderedPageBreak/>
              <w:tab/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алушының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қызмет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көрсету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мәселелері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жөніндегі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бірыңғай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байланыс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lastRenderedPageBreak/>
              <w:t>орталығы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арқылы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қашықтықтан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қол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жеткізу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режимінде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қызмет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көрсету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мәртебесі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туралы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ақпарат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алу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мүмкіндігі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бар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>.</w:t>
            </w:r>
          </w:p>
          <w:p w:rsidR="00BF76BC" w:rsidRPr="00845EF9" w:rsidRDefault="00BF76BC" w:rsidP="00DC7E7B">
            <w:pPr>
              <w:spacing w:after="0" w:line="240" w:lineRule="auto"/>
              <w:ind w:left="20" w:right="265" w:firstLine="394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Байланыс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телефондары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қызмет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көрсету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мәселелері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жөніндегі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бірыңғай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байланыс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орталығы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: 1414, </w:t>
            </w:r>
            <w:r w:rsidR="007B3EA4" w:rsidRPr="00845EF9">
              <w:rPr>
                <w:color w:val="000000" w:themeColor="text1"/>
                <w:sz w:val="28"/>
                <w:szCs w:val="28"/>
              </w:rPr>
              <w:t xml:space="preserve">               </w:t>
            </w:r>
            <w:r w:rsidRPr="00845EF9">
              <w:rPr>
                <w:color w:val="000000" w:themeColor="text1"/>
                <w:sz w:val="28"/>
                <w:szCs w:val="28"/>
              </w:rPr>
              <w:t>8-800-080-7777.</w:t>
            </w:r>
          </w:p>
          <w:p w:rsidR="00BF76BC" w:rsidRPr="00845EF9" w:rsidRDefault="00BF76BC" w:rsidP="00DC7E7B">
            <w:pPr>
              <w:spacing w:after="0" w:line="240" w:lineRule="auto"/>
              <w:ind w:left="20" w:right="265" w:firstLine="394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Цифрлық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құжаттар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сервисі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мобильдік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қосымшада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авторизацияланған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пайдаланушылар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үшін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қолжетімді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>.</w:t>
            </w:r>
          </w:p>
          <w:p w:rsidR="008319D4" w:rsidRPr="00845EF9" w:rsidRDefault="00BF76BC" w:rsidP="00DC7E7B">
            <w:pPr>
              <w:spacing w:after="0" w:line="240" w:lineRule="auto"/>
              <w:ind w:left="20" w:right="265" w:firstLine="394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Цифрлық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құжатты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пайдалану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үшін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электрондық-цифрлық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қолтаңбаны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немесе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бір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реттік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парольді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пайдалана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отырып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мобильді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қосымшада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авторизациядан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өту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бұдан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әрі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«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Цифрлық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құжаттар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»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бөліміне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өту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қажетті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құжатты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таңдау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EF9">
              <w:rPr>
                <w:color w:val="000000" w:themeColor="text1"/>
                <w:sz w:val="28"/>
                <w:szCs w:val="28"/>
              </w:rPr>
              <w:t>қажет</w:t>
            </w:r>
            <w:proofErr w:type="spellEnd"/>
            <w:r w:rsidRPr="00845EF9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bookmarkEnd w:id="2"/>
    </w:tbl>
    <w:p w:rsidR="003E3410" w:rsidRPr="00845EF9" w:rsidRDefault="003E3410" w:rsidP="00DC7E7B">
      <w:pPr>
        <w:spacing w:after="0" w:line="240" w:lineRule="auto"/>
        <w:jc w:val="both"/>
        <w:rPr>
          <w:sz w:val="28"/>
          <w:szCs w:val="28"/>
        </w:rPr>
      </w:pPr>
    </w:p>
    <w:sectPr w:rsidR="003E3410" w:rsidRPr="00845EF9" w:rsidSect="003D32BC">
      <w:headerReference w:type="default" r:id="rId6"/>
      <w:pgSz w:w="12240" w:h="15840"/>
      <w:pgMar w:top="1418" w:right="851" w:bottom="1418" w:left="1418" w:header="709" w:footer="709" w:gutter="0"/>
      <w:pgNumType w:start="4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CDB" w:rsidRDefault="00564CDB" w:rsidP="0015205D">
      <w:pPr>
        <w:spacing w:after="0" w:line="240" w:lineRule="auto"/>
      </w:pPr>
      <w:r>
        <w:separator/>
      </w:r>
    </w:p>
  </w:endnote>
  <w:endnote w:type="continuationSeparator" w:id="0">
    <w:p w:rsidR="00564CDB" w:rsidRDefault="00564CDB" w:rsidP="00152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CDB" w:rsidRDefault="00564CDB" w:rsidP="0015205D">
      <w:pPr>
        <w:spacing w:after="0" w:line="240" w:lineRule="auto"/>
      </w:pPr>
      <w:r>
        <w:separator/>
      </w:r>
    </w:p>
  </w:footnote>
  <w:footnote w:type="continuationSeparator" w:id="0">
    <w:p w:rsidR="00564CDB" w:rsidRDefault="00564CDB" w:rsidP="00152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1022861"/>
      <w:docPartObj>
        <w:docPartGallery w:val="Page Numbers (Top of Page)"/>
        <w:docPartUnique/>
      </w:docPartObj>
    </w:sdtPr>
    <w:sdtEndPr/>
    <w:sdtContent>
      <w:p w:rsidR="0015205D" w:rsidRDefault="0015205D">
        <w:pPr>
          <w:pStyle w:val="a3"/>
          <w:jc w:val="center"/>
        </w:pPr>
        <w:r w:rsidRPr="0015205D">
          <w:rPr>
            <w:sz w:val="28"/>
            <w:szCs w:val="28"/>
          </w:rPr>
          <w:fldChar w:fldCharType="begin"/>
        </w:r>
        <w:r w:rsidRPr="0015205D">
          <w:rPr>
            <w:sz w:val="28"/>
            <w:szCs w:val="28"/>
          </w:rPr>
          <w:instrText>PAGE   \* MERGEFORMAT</w:instrText>
        </w:r>
        <w:r w:rsidRPr="0015205D">
          <w:rPr>
            <w:sz w:val="28"/>
            <w:szCs w:val="28"/>
          </w:rPr>
          <w:fldChar w:fldCharType="separate"/>
        </w:r>
        <w:r w:rsidR="00845EF9" w:rsidRPr="00845EF9">
          <w:rPr>
            <w:noProof/>
            <w:sz w:val="28"/>
            <w:szCs w:val="28"/>
            <w:lang w:val="ru-RU"/>
          </w:rPr>
          <w:t>429</w:t>
        </w:r>
        <w:r w:rsidRPr="0015205D">
          <w:rPr>
            <w:sz w:val="28"/>
            <w:szCs w:val="28"/>
          </w:rPr>
          <w:fldChar w:fldCharType="end"/>
        </w:r>
      </w:p>
    </w:sdtContent>
  </w:sdt>
  <w:p w:rsidR="0015205D" w:rsidRDefault="001520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32F"/>
    <w:rsid w:val="00017D94"/>
    <w:rsid w:val="000445E4"/>
    <w:rsid w:val="0006132F"/>
    <w:rsid w:val="000F1973"/>
    <w:rsid w:val="00151121"/>
    <w:rsid w:val="0015205D"/>
    <w:rsid w:val="00157B9D"/>
    <w:rsid w:val="001F5807"/>
    <w:rsid w:val="002438D4"/>
    <w:rsid w:val="002E143F"/>
    <w:rsid w:val="002F0459"/>
    <w:rsid w:val="00340B47"/>
    <w:rsid w:val="003D32BC"/>
    <w:rsid w:val="003E3410"/>
    <w:rsid w:val="00413DE4"/>
    <w:rsid w:val="004608EC"/>
    <w:rsid w:val="00564CDB"/>
    <w:rsid w:val="00695A6C"/>
    <w:rsid w:val="006A2A91"/>
    <w:rsid w:val="00797BF1"/>
    <w:rsid w:val="007B3EA4"/>
    <w:rsid w:val="007B446F"/>
    <w:rsid w:val="007D04D8"/>
    <w:rsid w:val="007E3312"/>
    <w:rsid w:val="00821D49"/>
    <w:rsid w:val="008319D4"/>
    <w:rsid w:val="00845EF9"/>
    <w:rsid w:val="00973394"/>
    <w:rsid w:val="00B8700C"/>
    <w:rsid w:val="00BE1638"/>
    <w:rsid w:val="00BF76BC"/>
    <w:rsid w:val="00C05819"/>
    <w:rsid w:val="00C8368D"/>
    <w:rsid w:val="00CF6CB9"/>
    <w:rsid w:val="00D33687"/>
    <w:rsid w:val="00D46A1C"/>
    <w:rsid w:val="00DC7E7B"/>
    <w:rsid w:val="00DF077A"/>
    <w:rsid w:val="00E511B6"/>
    <w:rsid w:val="00EB548C"/>
    <w:rsid w:val="00F14AA3"/>
    <w:rsid w:val="00F5660C"/>
    <w:rsid w:val="00F9164B"/>
    <w:rsid w:val="00FE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D3C2E8-8D67-4FEB-BCBE-A2AD26C53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9D4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05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205D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15205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205D"/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0445E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97BF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413D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Жанат Камиева</dc:creator>
  <cp:keywords/>
  <dc:description/>
  <cp:lastModifiedBy>Жанат Камиева</cp:lastModifiedBy>
  <cp:revision>9</cp:revision>
  <dcterms:created xsi:type="dcterms:W3CDTF">2025-11-03T06:01:00Z</dcterms:created>
  <dcterms:modified xsi:type="dcterms:W3CDTF">2025-11-26T05:27:00Z</dcterms:modified>
</cp:coreProperties>
</file>